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7BCC" w14:textId="77777777" w:rsidR="00927D5E" w:rsidRPr="00917C58" w:rsidRDefault="00927D5E" w:rsidP="00927D5E">
      <w:pPr>
        <w:tabs>
          <w:tab w:val="right" w:pos="10080"/>
        </w:tabs>
        <w:spacing w:line="220" w:lineRule="exact"/>
        <w:jc w:val="center"/>
      </w:pPr>
      <w:r w:rsidRPr="00917C58">
        <w:rPr>
          <w:b/>
        </w:rPr>
        <w:t>MATTHEW P. RODMAN</w:t>
      </w:r>
    </w:p>
    <w:p w14:paraId="41E734E0" w14:textId="77777777" w:rsidR="00927D5E" w:rsidRPr="00250E22" w:rsidRDefault="00927D5E" w:rsidP="00927D5E">
      <w:pPr>
        <w:tabs>
          <w:tab w:val="right" w:pos="10080"/>
        </w:tabs>
        <w:spacing w:line="220" w:lineRule="exact"/>
        <w:jc w:val="center"/>
      </w:pPr>
      <w:r w:rsidRPr="00917C58">
        <w:t>(484)-432-7310</w:t>
      </w:r>
      <w:r>
        <w:t xml:space="preserve">| </w:t>
      </w:r>
      <w:r w:rsidRPr="002456E4">
        <w:t>marodman27@gmail.com</w:t>
      </w:r>
    </w:p>
    <w:p w14:paraId="30671D4B" w14:textId="77777777" w:rsidR="00927D5E" w:rsidRDefault="00927D5E" w:rsidP="00150D33">
      <w:pPr>
        <w:rPr>
          <w:sz w:val="21"/>
          <w:szCs w:val="21"/>
        </w:rPr>
      </w:pPr>
    </w:p>
    <w:p w14:paraId="2B0E4E22" w14:textId="23FB6AD3" w:rsidR="004560AF" w:rsidRDefault="004560AF" w:rsidP="004560AF">
      <w:pPr>
        <w:rPr>
          <w:sz w:val="21"/>
          <w:szCs w:val="21"/>
        </w:rPr>
      </w:pPr>
      <w:r w:rsidRPr="00F51A7F">
        <w:rPr>
          <w:sz w:val="21"/>
          <w:szCs w:val="21"/>
        </w:rPr>
        <w:t>MBA candidate seeking an internship as a pathway to</w:t>
      </w:r>
      <w:r>
        <w:rPr>
          <w:sz w:val="21"/>
          <w:szCs w:val="21"/>
        </w:rPr>
        <w:t xml:space="preserve"> Healthcare</w:t>
      </w:r>
      <w:r w:rsidRPr="00F51A7F">
        <w:rPr>
          <w:sz w:val="21"/>
          <w:szCs w:val="21"/>
        </w:rPr>
        <w:t xml:space="preserve"> Finance</w:t>
      </w:r>
      <w:r>
        <w:rPr>
          <w:sz w:val="21"/>
          <w:szCs w:val="21"/>
        </w:rPr>
        <w:t xml:space="preserve">/Medical Management </w:t>
      </w:r>
      <w:r w:rsidRPr="00F51A7F">
        <w:rPr>
          <w:sz w:val="21"/>
          <w:szCs w:val="21"/>
        </w:rPr>
        <w:t xml:space="preserve">leveraging an MBA education (financial analysis and investments) with a Healthcare Finance Specialty, a B.S. in Neuroscience, statistical analyses including business analytics training and experience, </w:t>
      </w:r>
      <w:r>
        <w:rPr>
          <w:sz w:val="21"/>
          <w:szCs w:val="21"/>
        </w:rPr>
        <w:t xml:space="preserve">an </w:t>
      </w:r>
      <w:r w:rsidRPr="00F51A7F">
        <w:rPr>
          <w:sz w:val="21"/>
          <w:szCs w:val="21"/>
        </w:rPr>
        <w:t>extensive healthcare management background including large staff</w:t>
      </w:r>
      <w:r w:rsidR="00555B05">
        <w:rPr>
          <w:sz w:val="21"/>
          <w:szCs w:val="21"/>
        </w:rPr>
        <w:t xml:space="preserve"> (500)</w:t>
      </w:r>
      <w:r w:rsidRPr="00F51A7F">
        <w:rPr>
          <w:sz w:val="21"/>
          <w:szCs w:val="21"/>
        </w:rPr>
        <w:t xml:space="preserve"> </w:t>
      </w:r>
      <w:r w:rsidR="00555B05" w:rsidRPr="00F51A7F">
        <w:rPr>
          <w:sz w:val="21"/>
          <w:szCs w:val="21"/>
        </w:rPr>
        <w:t>oversight</w:t>
      </w:r>
      <w:r w:rsidR="00555B05">
        <w:rPr>
          <w:sz w:val="21"/>
          <w:szCs w:val="21"/>
        </w:rPr>
        <w:t>,</w:t>
      </w:r>
      <w:r w:rsidRPr="00F51A7F">
        <w:rPr>
          <w:sz w:val="21"/>
          <w:szCs w:val="21"/>
        </w:rPr>
        <w:t xml:space="preserve"> and prior</w:t>
      </w:r>
      <w:r>
        <w:rPr>
          <w:sz w:val="21"/>
          <w:szCs w:val="21"/>
        </w:rPr>
        <w:t>,</w:t>
      </w:r>
      <w:r w:rsidRPr="00F51A7F">
        <w:rPr>
          <w:sz w:val="21"/>
          <w:szCs w:val="21"/>
        </w:rPr>
        <w:t xml:space="preserve"> </w:t>
      </w:r>
      <w:r>
        <w:rPr>
          <w:sz w:val="21"/>
          <w:szCs w:val="21"/>
        </w:rPr>
        <w:t>regular</w:t>
      </w:r>
      <w:r w:rsidRPr="00F51A7F">
        <w:rPr>
          <w:sz w:val="21"/>
          <w:szCs w:val="21"/>
        </w:rPr>
        <w:t xml:space="preserve"> duties in revenue/profit projection.</w:t>
      </w:r>
    </w:p>
    <w:p w14:paraId="1D24FE45" w14:textId="77777777" w:rsidR="00F51A7F" w:rsidRDefault="00F51A7F" w:rsidP="00DF5005">
      <w:pPr>
        <w:jc w:val="center"/>
        <w:rPr>
          <w:b/>
          <w:bCs/>
          <w:sz w:val="23"/>
          <w:szCs w:val="23"/>
        </w:rPr>
      </w:pPr>
    </w:p>
    <w:p w14:paraId="23A92720" w14:textId="16F7026E" w:rsidR="00150D33" w:rsidRDefault="00150D33" w:rsidP="00DF500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TECHNICAL SKILLS</w:t>
      </w:r>
    </w:p>
    <w:p w14:paraId="2B4EAE00" w14:textId="6EBF68A2" w:rsidR="00150D33" w:rsidRPr="00131B2F" w:rsidRDefault="00150D33" w:rsidP="00150D33">
      <w:pPr>
        <w:tabs>
          <w:tab w:val="right" w:pos="10080"/>
        </w:tabs>
        <w:spacing w:line="220" w:lineRule="exact"/>
        <w:rPr>
          <w:b/>
          <w:bCs/>
          <w:sz w:val="23"/>
          <w:szCs w:val="23"/>
        </w:rPr>
      </w:pPr>
      <w:r>
        <w:rPr>
          <w:sz w:val="21"/>
          <w:szCs w:val="21"/>
        </w:rPr>
        <w:t>Microsoft Office</w:t>
      </w:r>
      <w:r w:rsidRPr="00131B2F">
        <w:rPr>
          <w:sz w:val="21"/>
          <w:szCs w:val="21"/>
        </w:rPr>
        <w:t>,</w:t>
      </w:r>
      <w:r>
        <w:rPr>
          <w:sz w:val="21"/>
          <w:szCs w:val="21"/>
        </w:rPr>
        <w:t xml:space="preserve"> Excel, Word, PowerPoint, </w:t>
      </w:r>
      <w:r w:rsidRPr="00131B2F">
        <w:rPr>
          <w:sz w:val="21"/>
          <w:szCs w:val="21"/>
        </w:rPr>
        <w:t>SPSS, data</w:t>
      </w:r>
      <w:r>
        <w:rPr>
          <w:sz w:val="21"/>
          <w:szCs w:val="21"/>
        </w:rPr>
        <w:t xml:space="preserve"> storage</w:t>
      </w:r>
      <w:r w:rsidRPr="00131B2F">
        <w:rPr>
          <w:sz w:val="21"/>
          <w:szCs w:val="21"/>
        </w:rPr>
        <w:t xml:space="preserve"> and statistical analys</w:t>
      </w:r>
      <w:r>
        <w:rPr>
          <w:sz w:val="21"/>
          <w:szCs w:val="21"/>
        </w:rPr>
        <w:t>e</w:t>
      </w:r>
      <w:r w:rsidRPr="00131B2F">
        <w:rPr>
          <w:sz w:val="21"/>
          <w:szCs w:val="21"/>
        </w:rPr>
        <w:t>s programming including RDA, IR2, CDR</w:t>
      </w:r>
      <w:r>
        <w:rPr>
          <w:sz w:val="21"/>
          <w:szCs w:val="21"/>
        </w:rPr>
        <w:t>, and</w:t>
      </w:r>
      <w:r w:rsidRPr="00131B2F">
        <w:rPr>
          <w:sz w:val="21"/>
          <w:szCs w:val="21"/>
        </w:rPr>
        <w:t xml:space="preserve"> CRM</w:t>
      </w:r>
      <w:r>
        <w:rPr>
          <w:sz w:val="21"/>
          <w:szCs w:val="21"/>
        </w:rPr>
        <w:t>s;</w:t>
      </w:r>
      <w:r w:rsidRPr="00131B2F">
        <w:rPr>
          <w:sz w:val="21"/>
          <w:szCs w:val="21"/>
        </w:rPr>
        <w:t xml:space="preserve"> Smart Search, Edge, and </w:t>
      </w:r>
      <w:proofErr w:type="spellStart"/>
      <w:r w:rsidRPr="00131B2F">
        <w:rPr>
          <w:sz w:val="21"/>
          <w:szCs w:val="21"/>
        </w:rPr>
        <w:t>eRSP</w:t>
      </w:r>
      <w:proofErr w:type="spellEnd"/>
      <w:r>
        <w:rPr>
          <w:sz w:val="21"/>
          <w:szCs w:val="21"/>
        </w:rPr>
        <w:t>.</w:t>
      </w:r>
    </w:p>
    <w:p w14:paraId="0475F265" w14:textId="77777777" w:rsidR="00150D33" w:rsidRDefault="00150D33" w:rsidP="00150D33">
      <w:pPr>
        <w:tabs>
          <w:tab w:val="right" w:pos="10080"/>
        </w:tabs>
        <w:spacing w:line="220" w:lineRule="exact"/>
        <w:rPr>
          <w:b/>
          <w:bCs/>
          <w:sz w:val="23"/>
          <w:szCs w:val="23"/>
        </w:rPr>
      </w:pPr>
    </w:p>
    <w:p w14:paraId="3BE0CF9A" w14:textId="77777777" w:rsidR="00150D33" w:rsidRPr="00250E22" w:rsidRDefault="00150D33" w:rsidP="00150D33">
      <w:pPr>
        <w:tabs>
          <w:tab w:val="right" w:pos="10080"/>
        </w:tabs>
        <w:spacing w:line="220" w:lineRule="exact"/>
        <w:jc w:val="center"/>
        <w:rPr>
          <w:b/>
          <w:bCs/>
          <w:sz w:val="23"/>
          <w:szCs w:val="23"/>
        </w:rPr>
      </w:pPr>
      <w:r w:rsidRPr="00250E22">
        <w:rPr>
          <w:b/>
          <w:bCs/>
          <w:sz w:val="23"/>
          <w:szCs w:val="23"/>
        </w:rPr>
        <w:t>EDUCATION</w:t>
      </w:r>
    </w:p>
    <w:p w14:paraId="3A8928A7" w14:textId="77777777" w:rsidR="00150D33" w:rsidRPr="002456E4" w:rsidRDefault="00150D33" w:rsidP="00150D3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University of Connecticut School of Business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</w:t>
      </w:r>
      <w:r w:rsidRPr="000B716B">
        <w:rPr>
          <w:b/>
          <w:bCs/>
          <w:sz w:val="21"/>
          <w:szCs w:val="21"/>
        </w:rPr>
        <w:t xml:space="preserve"> Hartford, CT</w:t>
      </w:r>
    </w:p>
    <w:p w14:paraId="67860B6D" w14:textId="04632440" w:rsidR="00954C22" w:rsidRDefault="00150D33" w:rsidP="00150D33">
      <w:pPr>
        <w:rPr>
          <w:sz w:val="21"/>
          <w:szCs w:val="21"/>
        </w:rPr>
      </w:pPr>
      <w:r>
        <w:rPr>
          <w:i/>
          <w:iCs/>
          <w:sz w:val="21"/>
          <w:szCs w:val="21"/>
        </w:rPr>
        <w:t>MBA in Financial Analysis and Investments</w:t>
      </w:r>
      <w:r w:rsidR="00954C22">
        <w:rPr>
          <w:i/>
          <w:iCs/>
          <w:sz w:val="21"/>
          <w:szCs w:val="21"/>
        </w:rPr>
        <w:t xml:space="preserve"> </w:t>
      </w:r>
      <w:r w:rsidR="00954C22">
        <w:rPr>
          <w:i/>
          <w:iCs/>
          <w:sz w:val="21"/>
          <w:szCs w:val="21"/>
        </w:rPr>
        <w:tab/>
      </w:r>
      <w:r w:rsidR="00954C22">
        <w:rPr>
          <w:i/>
          <w:iCs/>
          <w:sz w:val="21"/>
          <w:szCs w:val="21"/>
        </w:rPr>
        <w:tab/>
      </w:r>
      <w:proofErr w:type="gramStart"/>
      <w:r w:rsidR="00954C22">
        <w:rPr>
          <w:i/>
          <w:iCs/>
          <w:sz w:val="21"/>
          <w:szCs w:val="21"/>
        </w:rPr>
        <w:tab/>
      </w:r>
      <w:r w:rsidR="00925BE4">
        <w:rPr>
          <w:i/>
          <w:iCs/>
          <w:sz w:val="21"/>
          <w:szCs w:val="21"/>
        </w:rPr>
        <w:t xml:space="preserve">  </w:t>
      </w:r>
      <w:r w:rsidR="00925BE4">
        <w:rPr>
          <w:i/>
          <w:iCs/>
          <w:sz w:val="21"/>
          <w:szCs w:val="21"/>
        </w:rPr>
        <w:tab/>
      </w:r>
      <w:proofErr w:type="gramEnd"/>
      <w:r w:rsidR="00925BE4">
        <w:rPr>
          <w:i/>
          <w:iCs/>
          <w:sz w:val="21"/>
          <w:szCs w:val="21"/>
        </w:rPr>
        <w:t xml:space="preserve">     </w:t>
      </w:r>
      <w:r w:rsidR="001B0028">
        <w:rPr>
          <w:i/>
          <w:iCs/>
          <w:sz w:val="21"/>
          <w:szCs w:val="21"/>
        </w:rPr>
        <w:t xml:space="preserve">  </w:t>
      </w:r>
      <w:r w:rsidR="00954C22">
        <w:rPr>
          <w:sz w:val="21"/>
          <w:szCs w:val="21"/>
        </w:rPr>
        <w:t>Expected Graduation Date</w:t>
      </w:r>
      <w:r w:rsidR="00925BE4">
        <w:rPr>
          <w:sz w:val="21"/>
          <w:szCs w:val="21"/>
        </w:rPr>
        <w:t xml:space="preserve"> May</w:t>
      </w:r>
      <w:r w:rsidR="00997E5F">
        <w:rPr>
          <w:sz w:val="21"/>
          <w:szCs w:val="21"/>
        </w:rPr>
        <w:t xml:space="preserve"> </w:t>
      </w:r>
      <w:r w:rsidR="00954C22">
        <w:rPr>
          <w:sz w:val="21"/>
          <w:szCs w:val="21"/>
        </w:rPr>
        <w:t>2023</w:t>
      </w:r>
    </w:p>
    <w:p w14:paraId="16C04D33" w14:textId="517BD365" w:rsidR="00954C22" w:rsidRPr="00DA466F" w:rsidRDefault="00954C22" w:rsidP="00150D33">
      <w:pPr>
        <w:rPr>
          <w:sz w:val="21"/>
          <w:szCs w:val="21"/>
        </w:rPr>
      </w:pPr>
      <w:r>
        <w:rPr>
          <w:i/>
          <w:iCs/>
          <w:sz w:val="21"/>
          <w:szCs w:val="21"/>
        </w:rPr>
        <w:t>Specialty in Healthcare Finance and Insurance</w:t>
      </w:r>
      <w:r w:rsidR="00150D33">
        <w:rPr>
          <w:i/>
          <w:iCs/>
          <w:sz w:val="21"/>
          <w:szCs w:val="21"/>
        </w:rPr>
        <w:tab/>
      </w:r>
      <w:r w:rsidR="00150D33">
        <w:rPr>
          <w:i/>
          <w:iCs/>
          <w:sz w:val="21"/>
          <w:szCs w:val="21"/>
        </w:rPr>
        <w:tab/>
      </w:r>
      <w:r w:rsidR="00150D33">
        <w:rPr>
          <w:sz w:val="21"/>
          <w:szCs w:val="21"/>
        </w:rPr>
        <w:tab/>
        <w:t xml:space="preserve">                    </w:t>
      </w:r>
    </w:p>
    <w:p w14:paraId="268C1E36" w14:textId="5F534AD7" w:rsidR="00150D33" w:rsidRDefault="00997E5F" w:rsidP="00150D33">
      <w:pPr>
        <w:numPr>
          <w:ilvl w:val="0"/>
          <w:numId w:val="3"/>
        </w:numPr>
        <w:tabs>
          <w:tab w:val="clear" w:pos="0"/>
        </w:tabs>
        <w:spacing w:line="220" w:lineRule="exact"/>
        <w:rPr>
          <w:sz w:val="21"/>
          <w:szCs w:val="21"/>
        </w:rPr>
      </w:pPr>
      <w:r>
        <w:rPr>
          <w:sz w:val="21"/>
          <w:szCs w:val="21"/>
        </w:rPr>
        <w:t xml:space="preserve">Graduate Assistantship and </w:t>
      </w:r>
      <w:r w:rsidR="00150D33">
        <w:rPr>
          <w:sz w:val="21"/>
          <w:szCs w:val="21"/>
        </w:rPr>
        <w:t>Beaudoin and Albanese Business Scholarships recipient.</w:t>
      </w:r>
    </w:p>
    <w:p w14:paraId="71230280" w14:textId="77777777" w:rsidR="00DA466F" w:rsidRDefault="00DA466F" w:rsidP="00150D33">
      <w:pPr>
        <w:tabs>
          <w:tab w:val="right" w:pos="10080"/>
        </w:tabs>
        <w:spacing w:line="220" w:lineRule="exact"/>
        <w:rPr>
          <w:b/>
          <w:bCs/>
        </w:rPr>
      </w:pPr>
    </w:p>
    <w:p w14:paraId="2411478B" w14:textId="1669BA76" w:rsidR="00150D33" w:rsidRPr="00917C58" w:rsidRDefault="00150D33" w:rsidP="00150D33">
      <w:pPr>
        <w:tabs>
          <w:tab w:val="right" w:pos="10080"/>
        </w:tabs>
        <w:spacing w:line="220" w:lineRule="exact"/>
        <w:rPr>
          <w:sz w:val="21"/>
          <w:szCs w:val="21"/>
        </w:rPr>
      </w:pPr>
      <w:r w:rsidRPr="00917C58">
        <w:rPr>
          <w:b/>
          <w:bCs/>
          <w:sz w:val="21"/>
          <w:szCs w:val="21"/>
        </w:rPr>
        <w:t xml:space="preserve">University of Michigan College of Literature, Science, and the Arts                                              </w:t>
      </w:r>
      <w:r>
        <w:rPr>
          <w:b/>
          <w:bCs/>
          <w:sz w:val="21"/>
          <w:szCs w:val="21"/>
        </w:rPr>
        <w:t xml:space="preserve">  </w:t>
      </w:r>
      <w:r w:rsidRPr="00917C58">
        <w:rPr>
          <w:b/>
          <w:bCs/>
          <w:sz w:val="21"/>
          <w:szCs w:val="21"/>
        </w:rPr>
        <w:t>Ann Arbor, MI</w:t>
      </w:r>
    </w:p>
    <w:p w14:paraId="45F25C43" w14:textId="77777777" w:rsidR="00150D33" w:rsidRPr="00917C58" w:rsidRDefault="00150D33" w:rsidP="00150D33">
      <w:pPr>
        <w:spacing w:line="220" w:lineRule="exact"/>
        <w:rPr>
          <w:sz w:val="21"/>
          <w:szCs w:val="21"/>
        </w:rPr>
      </w:pPr>
      <w:r w:rsidRPr="00917C58">
        <w:rPr>
          <w:i/>
          <w:iCs/>
          <w:sz w:val="21"/>
          <w:szCs w:val="21"/>
        </w:rPr>
        <w:t xml:space="preserve">B.S. in Neuroscience </w:t>
      </w:r>
      <w:r w:rsidRPr="00917C58">
        <w:rPr>
          <w:i/>
          <w:iCs/>
          <w:sz w:val="21"/>
          <w:szCs w:val="21"/>
        </w:rPr>
        <w:tab/>
      </w:r>
      <w:r w:rsidRPr="00917C58">
        <w:rPr>
          <w:i/>
          <w:iCs/>
          <w:sz w:val="21"/>
          <w:szCs w:val="21"/>
        </w:rPr>
        <w:tab/>
      </w:r>
      <w:r w:rsidRPr="00917C58">
        <w:rPr>
          <w:i/>
          <w:iCs/>
          <w:sz w:val="21"/>
          <w:szCs w:val="21"/>
        </w:rPr>
        <w:tab/>
      </w:r>
      <w:r w:rsidRPr="00917C58">
        <w:rPr>
          <w:i/>
          <w:iCs/>
          <w:sz w:val="21"/>
          <w:szCs w:val="21"/>
        </w:rPr>
        <w:tab/>
      </w:r>
      <w:r w:rsidRPr="00917C58">
        <w:rPr>
          <w:i/>
          <w:iCs/>
          <w:sz w:val="21"/>
          <w:szCs w:val="21"/>
        </w:rPr>
        <w:tab/>
      </w:r>
      <w:r w:rsidRPr="00917C58">
        <w:rPr>
          <w:i/>
          <w:iCs/>
          <w:sz w:val="21"/>
          <w:szCs w:val="21"/>
        </w:rPr>
        <w:tab/>
      </w:r>
      <w:r w:rsidRPr="00917C58">
        <w:rPr>
          <w:i/>
          <w:iCs/>
          <w:sz w:val="21"/>
          <w:szCs w:val="21"/>
        </w:rPr>
        <w:tab/>
      </w:r>
      <w:r w:rsidRPr="00917C58">
        <w:rPr>
          <w:i/>
          <w:iCs/>
          <w:sz w:val="21"/>
          <w:szCs w:val="21"/>
        </w:rPr>
        <w:tab/>
      </w:r>
      <w:r w:rsidRPr="00917C58">
        <w:rPr>
          <w:i/>
          <w:iCs/>
          <w:sz w:val="21"/>
          <w:szCs w:val="21"/>
        </w:rPr>
        <w:tab/>
        <w:t xml:space="preserve">                    </w:t>
      </w:r>
      <w:r>
        <w:rPr>
          <w:i/>
          <w:iCs/>
          <w:sz w:val="21"/>
          <w:szCs w:val="21"/>
        </w:rPr>
        <w:t xml:space="preserve"> </w:t>
      </w:r>
    </w:p>
    <w:p w14:paraId="7DCA5C17" w14:textId="77777777" w:rsidR="00150D33" w:rsidRPr="00917C58" w:rsidRDefault="00150D33" w:rsidP="00150D33">
      <w:pPr>
        <w:numPr>
          <w:ilvl w:val="0"/>
          <w:numId w:val="3"/>
        </w:numPr>
        <w:tabs>
          <w:tab w:val="clear" w:pos="0"/>
        </w:tabs>
        <w:spacing w:line="220" w:lineRule="exact"/>
        <w:rPr>
          <w:sz w:val="21"/>
          <w:szCs w:val="21"/>
        </w:rPr>
      </w:pPr>
      <w:r w:rsidRPr="00917C58">
        <w:rPr>
          <w:sz w:val="21"/>
          <w:szCs w:val="21"/>
        </w:rPr>
        <w:t xml:space="preserve">Edward A. </w:t>
      </w:r>
      <w:proofErr w:type="spellStart"/>
      <w:r w:rsidRPr="00917C58">
        <w:rPr>
          <w:sz w:val="21"/>
          <w:szCs w:val="21"/>
        </w:rPr>
        <w:t>Harang</w:t>
      </w:r>
      <w:proofErr w:type="spellEnd"/>
      <w:r>
        <w:rPr>
          <w:sz w:val="21"/>
          <w:szCs w:val="21"/>
        </w:rPr>
        <w:t xml:space="preserve"> and </w:t>
      </w:r>
      <w:r w:rsidRPr="00917C58">
        <w:rPr>
          <w:sz w:val="21"/>
          <w:szCs w:val="21"/>
        </w:rPr>
        <w:t xml:space="preserve">Robert C. Byrd </w:t>
      </w:r>
      <w:r>
        <w:rPr>
          <w:sz w:val="21"/>
          <w:szCs w:val="21"/>
        </w:rPr>
        <w:t>A</w:t>
      </w:r>
      <w:r w:rsidRPr="00917C58">
        <w:rPr>
          <w:sz w:val="21"/>
          <w:szCs w:val="21"/>
        </w:rPr>
        <w:t xml:space="preserve">cademic </w:t>
      </w:r>
      <w:r>
        <w:rPr>
          <w:sz w:val="21"/>
          <w:szCs w:val="21"/>
        </w:rPr>
        <w:t>S</w:t>
      </w:r>
      <w:r w:rsidRPr="00917C58">
        <w:rPr>
          <w:sz w:val="21"/>
          <w:szCs w:val="21"/>
        </w:rPr>
        <w:t>cholarships recipie</w:t>
      </w:r>
      <w:r>
        <w:rPr>
          <w:sz w:val="21"/>
          <w:szCs w:val="21"/>
        </w:rPr>
        <w:t>nt while achieving university honors two times.</w:t>
      </w:r>
    </w:p>
    <w:p w14:paraId="684F8B60" w14:textId="77777777" w:rsidR="00DA466F" w:rsidRDefault="00DA466F" w:rsidP="00150D33">
      <w:pPr>
        <w:tabs>
          <w:tab w:val="right" w:pos="10080"/>
        </w:tabs>
        <w:spacing w:line="220" w:lineRule="exact"/>
        <w:jc w:val="center"/>
        <w:rPr>
          <w:sz w:val="21"/>
          <w:szCs w:val="21"/>
        </w:rPr>
      </w:pPr>
    </w:p>
    <w:p w14:paraId="2CED3BAF" w14:textId="6723ED32" w:rsidR="00150D33" w:rsidRPr="00250E22" w:rsidRDefault="00150D33" w:rsidP="00150D33">
      <w:pPr>
        <w:tabs>
          <w:tab w:val="right" w:pos="10080"/>
        </w:tabs>
        <w:spacing w:line="220" w:lineRule="exact"/>
        <w:jc w:val="center"/>
        <w:rPr>
          <w:b/>
          <w:bCs/>
          <w:sz w:val="23"/>
          <w:szCs w:val="23"/>
        </w:rPr>
      </w:pPr>
      <w:r w:rsidRPr="00250E22">
        <w:rPr>
          <w:b/>
          <w:bCs/>
          <w:sz w:val="23"/>
          <w:szCs w:val="23"/>
        </w:rPr>
        <w:t>PROFESSIONAL EXPERIENCE</w:t>
      </w:r>
      <w:r>
        <w:rPr>
          <w:b/>
          <w:bCs/>
          <w:sz w:val="23"/>
          <w:szCs w:val="23"/>
        </w:rPr>
        <w:t xml:space="preserve"> </w:t>
      </w:r>
    </w:p>
    <w:p w14:paraId="24176C9C" w14:textId="77777777" w:rsidR="00150D33" w:rsidRPr="00917C58" w:rsidRDefault="00150D33" w:rsidP="00150D33">
      <w:pPr>
        <w:tabs>
          <w:tab w:val="right" w:pos="10080"/>
        </w:tabs>
        <w:spacing w:line="220" w:lineRule="exact"/>
        <w:rPr>
          <w:b/>
          <w:bCs/>
          <w:sz w:val="21"/>
          <w:szCs w:val="21"/>
        </w:rPr>
      </w:pPr>
      <w:r w:rsidRPr="00917C58">
        <w:rPr>
          <w:b/>
          <w:bCs/>
          <w:sz w:val="21"/>
          <w:szCs w:val="21"/>
        </w:rPr>
        <w:t>Wholesale Payments Inc.</w:t>
      </w:r>
      <w:r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Philadelphia, PA </w:t>
      </w:r>
      <w:r w:rsidRPr="00917C58">
        <w:rPr>
          <w:b/>
          <w:bCs/>
          <w:sz w:val="21"/>
          <w:szCs w:val="21"/>
        </w:rPr>
        <w:t xml:space="preserve">   </w:t>
      </w:r>
    </w:p>
    <w:p w14:paraId="31AE73D1" w14:textId="77777777" w:rsidR="00150D33" w:rsidRPr="00917C58" w:rsidRDefault="00150D33" w:rsidP="00150D33">
      <w:pPr>
        <w:tabs>
          <w:tab w:val="right" w:pos="10080"/>
        </w:tabs>
        <w:spacing w:line="220" w:lineRule="exact"/>
        <w:rPr>
          <w:sz w:val="21"/>
          <w:szCs w:val="21"/>
        </w:rPr>
      </w:pPr>
      <w:r w:rsidRPr="00917C58">
        <w:rPr>
          <w:sz w:val="21"/>
          <w:szCs w:val="21"/>
          <w:u w:val="single"/>
        </w:rPr>
        <w:t>Account Manager</w:t>
      </w:r>
      <w:r>
        <w:rPr>
          <w:sz w:val="21"/>
          <w:szCs w:val="21"/>
        </w:rPr>
        <w:t xml:space="preserve">                                                                                                                  February 2021 – August 2021</w:t>
      </w:r>
      <w:r w:rsidRPr="00917C58">
        <w:rPr>
          <w:sz w:val="21"/>
          <w:szCs w:val="21"/>
        </w:rPr>
        <w:tab/>
        <w:t xml:space="preserve">  </w:t>
      </w:r>
    </w:p>
    <w:p w14:paraId="23A298D3" w14:textId="05FD14C1" w:rsidR="005A4642" w:rsidRDefault="005A4642" w:rsidP="005A4642">
      <w:pPr>
        <w:pStyle w:val="ListParagraph"/>
        <w:numPr>
          <w:ilvl w:val="0"/>
          <w:numId w:val="1"/>
        </w:numPr>
        <w:tabs>
          <w:tab w:val="right" w:pos="10080"/>
        </w:tabs>
        <w:spacing w:line="220" w:lineRule="exact"/>
        <w:ind w:left="360"/>
        <w:rPr>
          <w:sz w:val="21"/>
          <w:szCs w:val="21"/>
        </w:rPr>
      </w:pPr>
      <w:r>
        <w:rPr>
          <w:sz w:val="21"/>
          <w:szCs w:val="21"/>
        </w:rPr>
        <w:t>Managed accounts by forecasting revenue</w:t>
      </w:r>
      <w:r w:rsidR="00993A22">
        <w:rPr>
          <w:sz w:val="21"/>
          <w:szCs w:val="21"/>
        </w:rPr>
        <w:t>/profit on a weekly, monthly, and yearly basis; made</w:t>
      </w:r>
      <w:r>
        <w:rPr>
          <w:sz w:val="21"/>
          <w:szCs w:val="21"/>
        </w:rPr>
        <w:t xml:space="preserve"> appropriate suggestions for credit processing, IPO systems, and </w:t>
      </w:r>
      <w:r w:rsidR="00856FD8">
        <w:rPr>
          <w:sz w:val="21"/>
          <w:szCs w:val="21"/>
        </w:rPr>
        <w:t xml:space="preserve">proprietary </w:t>
      </w:r>
      <w:r>
        <w:rPr>
          <w:sz w:val="21"/>
          <w:szCs w:val="21"/>
        </w:rPr>
        <w:t>revenue (live time and long-term) tracking progra</w:t>
      </w:r>
      <w:r w:rsidR="00856FD8">
        <w:rPr>
          <w:sz w:val="21"/>
          <w:szCs w:val="21"/>
        </w:rPr>
        <w:t>ms</w:t>
      </w:r>
      <w:r>
        <w:rPr>
          <w:sz w:val="21"/>
          <w:szCs w:val="21"/>
        </w:rPr>
        <w:t xml:space="preserve">. </w:t>
      </w:r>
    </w:p>
    <w:p w14:paraId="197CB253" w14:textId="6FFF9DF8" w:rsidR="00856FD8" w:rsidRDefault="00993A22" w:rsidP="005A4642">
      <w:pPr>
        <w:pStyle w:val="ListParagraph"/>
        <w:numPr>
          <w:ilvl w:val="0"/>
          <w:numId w:val="1"/>
        </w:numPr>
        <w:tabs>
          <w:tab w:val="right" w:pos="10080"/>
        </w:tabs>
        <w:spacing w:line="220" w:lineRule="exact"/>
        <w:ind w:left="360"/>
        <w:rPr>
          <w:sz w:val="21"/>
          <w:szCs w:val="21"/>
        </w:rPr>
      </w:pPr>
      <w:r>
        <w:rPr>
          <w:sz w:val="21"/>
          <w:szCs w:val="21"/>
        </w:rPr>
        <w:t>Supervised</w:t>
      </w:r>
      <w:r w:rsidR="00856FD8">
        <w:rPr>
          <w:sz w:val="21"/>
          <w:szCs w:val="21"/>
        </w:rPr>
        <w:t xml:space="preserve"> accounts within a </w:t>
      </w:r>
      <w:r w:rsidR="00550625">
        <w:rPr>
          <w:sz w:val="21"/>
          <w:szCs w:val="21"/>
        </w:rPr>
        <w:t>3</w:t>
      </w:r>
      <w:r>
        <w:rPr>
          <w:sz w:val="21"/>
          <w:szCs w:val="21"/>
        </w:rPr>
        <w:t>5</w:t>
      </w:r>
      <w:r w:rsidR="00550625">
        <w:rPr>
          <w:sz w:val="21"/>
          <w:szCs w:val="21"/>
        </w:rPr>
        <w:t>-mile</w:t>
      </w:r>
      <w:r w:rsidR="00856FD8">
        <w:rPr>
          <w:sz w:val="21"/>
          <w:szCs w:val="21"/>
        </w:rPr>
        <w:t xml:space="preserve"> radius of Philadelphia</w:t>
      </w:r>
      <w:r w:rsidR="00A31140">
        <w:rPr>
          <w:sz w:val="21"/>
          <w:szCs w:val="21"/>
        </w:rPr>
        <w:t>, a very large market with challenges related to combining city, suburban, and rural accounts</w:t>
      </w:r>
      <w:r w:rsidR="00856FD8">
        <w:rPr>
          <w:sz w:val="21"/>
          <w:szCs w:val="21"/>
        </w:rPr>
        <w:t xml:space="preserve"> with typical revenues in the mid to high six figure</w:t>
      </w:r>
      <w:r w:rsidR="00550625">
        <w:rPr>
          <w:sz w:val="21"/>
          <w:szCs w:val="21"/>
        </w:rPr>
        <w:t>s</w:t>
      </w:r>
      <w:r w:rsidR="00856FD8">
        <w:rPr>
          <w:sz w:val="21"/>
          <w:szCs w:val="21"/>
        </w:rPr>
        <w:t xml:space="preserve">.  </w:t>
      </w:r>
    </w:p>
    <w:p w14:paraId="76699CDB" w14:textId="77777777" w:rsidR="00150D33" w:rsidRDefault="00150D33" w:rsidP="00150D33">
      <w:pPr>
        <w:tabs>
          <w:tab w:val="right" w:pos="10080"/>
        </w:tabs>
        <w:spacing w:line="220" w:lineRule="exact"/>
        <w:rPr>
          <w:b/>
          <w:sz w:val="21"/>
          <w:szCs w:val="21"/>
        </w:rPr>
      </w:pPr>
    </w:p>
    <w:p w14:paraId="4CB37B5D" w14:textId="77777777" w:rsidR="00150D33" w:rsidRPr="00917C58" w:rsidRDefault="00150D33" w:rsidP="00150D33">
      <w:pPr>
        <w:tabs>
          <w:tab w:val="right" w:pos="10080"/>
        </w:tabs>
        <w:spacing w:line="220" w:lineRule="exact"/>
        <w:rPr>
          <w:b/>
          <w:sz w:val="21"/>
          <w:szCs w:val="21"/>
        </w:rPr>
      </w:pPr>
      <w:r w:rsidRPr="00917C58">
        <w:rPr>
          <w:b/>
          <w:sz w:val="21"/>
          <w:szCs w:val="21"/>
        </w:rPr>
        <w:t xml:space="preserve">Tech USA </w:t>
      </w: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Pr="00917C58">
        <w:rPr>
          <w:b/>
          <w:sz w:val="21"/>
          <w:szCs w:val="21"/>
        </w:rPr>
        <w:t>Plymouth Meeting, PA</w:t>
      </w:r>
    </w:p>
    <w:p w14:paraId="1C9077BA" w14:textId="77777777" w:rsidR="00150D33" w:rsidRPr="00917C58" w:rsidRDefault="00150D33" w:rsidP="00150D33">
      <w:pPr>
        <w:tabs>
          <w:tab w:val="right" w:pos="10080"/>
        </w:tabs>
        <w:spacing w:line="220" w:lineRule="exact"/>
        <w:rPr>
          <w:sz w:val="21"/>
          <w:szCs w:val="21"/>
        </w:rPr>
      </w:pPr>
      <w:r w:rsidRPr="00917C58">
        <w:rPr>
          <w:sz w:val="21"/>
          <w:szCs w:val="21"/>
          <w:u w:val="single"/>
        </w:rPr>
        <w:t>Account Executive – Engineering &amp; Construction Managemen</w:t>
      </w:r>
      <w:r w:rsidRPr="00917C58">
        <w:rPr>
          <w:sz w:val="21"/>
          <w:szCs w:val="21"/>
        </w:rPr>
        <w:t xml:space="preserve">t                     </w:t>
      </w:r>
      <w:r>
        <w:rPr>
          <w:sz w:val="21"/>
          <w:szCs w:val="21"/>
        </w:rPr>
        <w:t xml:space="preserve">                     </w:t>
      </w:r>
      <w:r w:rsidRPr="00917C58">
        <w:rPr>
          <w:sz w:val="21"/>
          <w:szCs w:val="21"/>
        </w:rPr>
        <w:t>January 2020 – January 2021</w:t>
      </w:r>
    </w:p>
    <w:p w14:paraId="6D4DE559" w14:textId="668D44A7" w:rsidR="00150D33" w:rsidRPr="00917C58" w:rsidRDefault="00150D33" w:rsidP="00150D33">
      <w:pPr>
        <w:pStyle w:val="ListParagraph"/>
        <w:numPr>
          <w:ilvl w:val="0"/>
          <w:numId w:val="1"/>
        </w:numPr>
        <w:ind w:left="360"/>
        <w:rPr>
          <w:rStyle w:val="lt-line-clampraw-line"/>
          <w:sz w:val="21"/>
          <w:szCs w:val="21"/>
        </w:rPr>
      </w:pPr>
      <w:r w:rsidRPr="00917C58">
        <w:rPr>
          <w:rStyle w:val="lt-line-clampraw-line"/>
          <w:sz w:val="21"/>
          <w:szCs w:val="21"/>
        </w:rPr>
        <w:t>Dedicated majority of time to Civil and Mechanical Engineer</w:t>
      </w:r>
      <w:r>
        <w:rPr>
          <w:rStyle w:val="lt-line-clampraw-line"/>
          <w:sz w:val="21"/>
          <w:szCs w:val="21"/>
        </w:rPr>
        <w:t>ing</w:t>
      </w:r>
      <w:r w:rsidR="00550625">
        <w:rPr>
          <w:rStyle w:val="lt-line-clampraw-line"/>
          <w:sz w:val="21"/>
          <w:szCs w:val="21"/>
        </w:rPr>
        <w:t>; managed 7 full life cycle highway transportation and design projects with 150K-300K in company revenue.</w:t>
      </w:r>
    </w:p>
    <w:p w14:paraId="60646BCF" w14:textId="76593B9F" w:rsidR="00150D33" w:rsidRPr="00917C58" w:rsidRDefault="00150D33" w:rsidP="00150D33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>
        <w:rPr>
          <w:sz w:val="21"/>
          <w:szCs w:val="21"/>
        </w:rPr>
        <w:t xml:space="preserve">Managed time between bringing </w:t>
      </w:r>
      <w:r w:rsidRPr="00917C58">
        <w:rPr>
          <w:sz w:val="21"/>
          <w:szCs w:val="21"/>
        </w:rPr>
        <w:t>in new clientele and match</w:t>
      </w:r>
      <w:r>
        <w:rPr>
          <w:sz w:val="21"/>
          <w:szCs w:val="21"/>
        </w:rPr>
        <w:t>ing</w:t>
      </w:r>
      <w:r w:rsidRPr="00917C58">
        <w:rPr>
          <w:sz w:val="21"/>
          <w:szCs w:val="21"/>
        </w:rPr>
        <w:t xml:space="preserve"> current clients with qualified construction and engineering specialists</w:t>
      </w:r>
      <w:r>
        <w:rPr>
          <w:sz w:val="21"/>
          <w:szCs w:val="21"/>
        </w:rPr>
        <w:t>.</w:t>
      </w:r>
      <w:r w:rsidR="00C4098D">
        <w:rPr>
          <w:sz w:val="21"/>
          <w:szCs w:val="21"/>
        </w:rPr>
        <w:t xml:space="preserve">  Required submitting 8 candidates for interview per week and creating 5 new client accounts monthly.</w:t>
      </w:r>
      <w:r>
        <w:rPr>
          <w:sz w:val="21"/>
          <w:szCs w:val="21"/>
        </w:rPr>
        <w:t xml:space="preserve">  Included leadership and </w:t>
      </w:r>
      <w:r w:rsidR="00C4098D">
        <w:rPr>
          <w:sz w:val="21"/>
          <w:szCs w:val="21"/>
        </w:rPr>
        <w:t xml:space="preserve">management </w:t>
      </w:r>
      <w:r>
        <w:rPr>
          <w:sz w:val="21"/>
          <w:szCs w:val="21"/>
        </w:rPr>
        <w:t xml:space="preserve">of </w:t>
      </w:r>
      <w:r w:rsidR="00C4098D">
        <w:rPr>
          <w:sz w:val="21"/>
          <w:szCs w:val="21"/>
        </w:rPr>
        <w:t xml:space="preserve">4 </w:t>
      </w:r>
      <w:r>
        <w:rPr>
          <w:sz w:val="21"/>
          <w:szCs w:val="21"/>
        </w:rPr>
        <w:t>recruiters who filled positions on my accounts.</w:t>
      </w:r>
    </w:p>
    <w:p w14:paraId="0788D45F" w14:textId="467B7CED" w:rsidR="00150D33" w:rsidRPr="009732E1" w:rsidRDefault="00752593" w:rsidP="00150D33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b/>
          <w:sz w:val="21"/>
          <w:szCs w:val="21"/>
        </w:rPr>
      </w:pPr>
      <w:r>
        <w:rPr>
          <w:sz w:val="21"/>
          <w:szCs w:val="21"/>
        </w:rPr>
        <w:t>Identified and secured new client acquisitions and subsequently negotiated position and company contracts.</w:t>
      </w:r>
      <w:r w:rsidR="00150D33" w:rsidRPr="009732E1">
        <w:rPr>
          <w:sz w:val="21"/>
          <w:szCs w:val="21"/>
        </w:rPr>
        <w:t xml:space="preserve"> </w:t>
      </w:r>
    </w:p>
    <w:p w14:paraId="2747F0C4" w14:textId="77777777" w:rsidR="00150D33" w:rsidRDefault="00150D33" w:rsidP="00150D33">
      <w:pPr>
        <w:tabs>
          <w:tab w:val="left" w:pos="540"/>
        </w:tabs>
        <w:rPr>
          <w:b/>
          <w:sz w:val="21"/>
          <w:szCs w:val="21"/>
        </w:rPr>
      </w:pPr>
    </w:p>
    <w:p w14:paraId="0DEC6825" w14:textId="77777777" w:rsidR="00150D33" w:rsidRPr="00917C58" w:rsidRDefault="00150D33" w:rsidP="00150D33">
      <w:pPr>
        <w:tabs>
          <w:tab w:val="left" w:pos="540"/>
        </w:tabs>
        <w:rPr>
          <w:sz w:val="21"/>
          <w:szCs w:val="21"/>
        </w:rPr>
      </w:pPr>
      <w:r w:rsidRPr="00917C58">
        <w:rPr>
          <w:b/>
          <w:sz w:val="21"/>
          <w:szCs w:val="21"/>
        </w:rPr>
        <w:t>Open Systems Healthcare</w:t>
      </w:r>
      <w:r w:rsidRPr="00917C58">
        <w:rPr>
          <w:b/>
          <w:sz w:val="21"/>
          <w:szCs w:val="21"/>
        </w:rPr>
        <w:tab/>
      </w:r>
      <w:r w:rsidRPr="00917C58">
        <w:rPr>
          <w:b/>
          <w:sz w:val="21"/>
          <w:szCs w:val="21"/>
        </w:rPr>
        <w:tab/>
      </w:r>
      <w:r w:rsidRPr="00917C58">
        <w:rPr>
          <w:b/>
          <w:sz w:val="21"/>
          <w:szCs w:val="21"/>
        </w:rPr>
        <w:tab/>
      </w:r>
      <w:r w:rsidRPr="00917C58">
        <w:rPr>
          <w:b/>
          <w:sz w:val="21"/>
          <w:szCs w:val="21"/>
        </w:rPr>
        <w:tab/>
      </w:r>
      <w:r w:rsidRPr="00917C58">
        <w:rPr>
          <w:b/>
          <w:sz w:val="21"/>
          <w:szCs w:val="21"/>
        </w:rPr>
        <w:tab/>
      </w:r>
      <w:r w:rsidRPr="00917C58">
        <w:rPr>
          <w:b/>
          <w:sz w:val="21"/>
          <w:szCs w:val="21"/>
        </w:rPr>
        <w:tab/>
      </w:r>
      <w:r w:rsidRPr="00917C58">
        <w:rPr>
          <w:b/>
          <w:sz w:val="21"/>
          <w:szCs w:val="21"/>
        </w:rPr>
        <w:tab/>
        <w:t xml:space="preserve">          </w:t>
      </w:r>
      <w:r w:rsidRPr="00917C58">
        <w:rPr>
          <w:b/>
          <w:sz w:val="21"/>
          <w:szCs w:val="21"/>
        </w:rPr>
        <w:tab/>
        <w:t xml:space="preserve">          </w:t>
      </w:r>
      <w:r>
        <w:rPr>
          <w:b/>
          <w:sz w:val="21"/>
          <w:szCs w:val="21"/>
        </w:rPr>
        <w:t xml:space="preserve"> Philadelphia, PA </w:t>
      </w:r>
    </w:p>
    <w:p w14:paraId="41641E38" w14:textId="77777777" w:rsidR="00150D33" w:rsidRPr="00917C58" w:rsidRDefault="00150D33" w:rsidP="00150D33">
      <w:pPr>
        <w:tabs>
          <w:tab w:val="right" w:pos="10080"/>
        </w:tabs>
        <w:spacing w:line="220" w:lineRule="exact"/>
        <w:rPr>
          <w:sz w:val="21"/>
          <w:szCs w:val="21"/>
        </w:rPr>
      </w:pPr>
      <w:r w:rsidRPr="00917C58">
        <w:rPr>
          <w:sz w:val="21"/>
          <w:szCs w:val="21"/>
          <w:u w:val="single"/>
        </w:rPr>
        <w:t>Healthcare Recruite</w:t>
      </w:r>
      <w:r>
        <w:rPr>
          <w:sz w:val="21"/>
          <w:szCs w:val="21"/>
          <w:u w:val="single"/>
        </w:rPr>
        <w:t>r</w:t>
      </w:r>
      <w:r>
        <w:rPr>
          <w:sz w:val="21"/>
          <w:szCs w:val="21"/>
        </w:rPr>
        <w:t xml:space="preserve">                                                                                                             March 2018 – December 2019</w:t>
      </w:r>
      <w:r w:rsidRPr="00917C58">
        <w:rPr>
          <w:sz w:val="21"/>
          <w:szCs w:val="21"/>
        </w:rPr>
        <w:tab/>
        <w:t xml:space="preserve">                                </w:t>
      </w:r>
      <w:r>
        <w:rPr>
          <w:sz w:val="21"/>
          <w:szCs w:val="21"/>
        </w:rPr>
        <w:t xml:space="preserve"> </w:t>
      </w:r>
    </w:p>
    <w:p w14:paraId="38E82ED3" w14:textId="70DD2145" w:rsidR="00150D33" w:rsidRPr="00917C58" w:rsidRDefault="00150D33" w:rsidP="00150D33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1"/>
          <w:szCs w:val="21"/>
        </w:rPr>
      </w:pPr>
      <w:r w:rsidRPr="00917C58">
        <w:rPr>
          <w:sz w:val="21"/>
          <w:szCs w:val="21"/>
        </w:rPr>
        <w:t>Recruited over 1.5 million dollars’ worth of yearly home healthcare revenue in first fiscal year (</w:t>
      </w:r>
      <w:r>
        <w:rPr>
          <w:sz w:val="21"/>
          <w:szCs w:val="21"/>
        </w:rPr>
        <w:t>April</w:t>
      </w:r>
      <w:r w:rsidRPr="00917C58">
        <w:rPr>
          <w:sz w:val="21"/>
          <w:szCs w:val="21"/>
        </w:rPr>
        <w:t xml:space="preserve"> 2018- March 2019), the largest total of the six-person, direct recruitment team.</w:t>
      </w:r>
      <w:r w:rsidR="00C4098D">
        <w:rPr>
          <w:sz w:val="21"/>
          <w:szCs w:val="21"/>
        </w:rPr>
        <w:t xml:space="preserve">  Represented approximately 25% of new business.</w:t>
      </w:r>
    </w:p>
    <w:p w14:paraId="3E591E62" w14:textId="1BAD64B8" w:rsidR="00150D33" w:rsidRDefault="003F2DCF" w:rsidP="00150D33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1"/>
          <w:szCs w:val="21"/>
        </w:rPr>
      </w:pPr>
      <w:r>
        <w:rPr>
          <w:sz w:val="21"/>
          <w:szCs w:val="21"/>
        </w:rPr>
        <w:t xml:space="preserve">Provided management with weekly revenue/profit projection reports for current acquired accounts (within a fiscal year) and potential acquired accounts.  Projections grew to 7 figures as the year extended. </w:t>
      </w:r>
    </w:p>
    <w:p w14:paraId="65FD95D2" w14:textId="5CFAF4F2" w:rsidR="003F2DCF" w:rsidRPr="00917C58" w:rsidRDefault="003F2DCF" w:rsidP="00150D33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1"/>
          <w:szCs w:val="21"/>
        </w:rPr>
      </w:pPr>
      <w:r>
        <w:rPr>
          <w:sz w:val="21"/>
          <w:szCs w:val="21"/>
        </w:rPr>
        <w:t>Directly negotiated caregiver wages for accounts worth u</w:t>
      </w:r>
      <w:r w:rsidR="00993A22">
        <w:rPr>
          <w:sz w:val="21"/>
          <w:szCs w:val="21"/>
        </w:rPr>
        <w:t xml:space="preserve">p to 175K, with automatic 150% overtime after 40 hours, for accounts with up to 168 hours (24/7) of weekly coverage.  Caregivers could work up to 16 hours per day as long as there were </w:t>
      </w:r>
      <w:proofErr w:type="gramStart"/>
      <w:r w:rsidR="00993A22">
        <w:rPr>
          <w:sz w:val="21"/>
          <w:szCs w:val="21"/>
        </w:rPr>
        <w:t>8 hour</w:t>
      </w:r>
      <w:proofErr w:type="gramEnd"/>
      <w:r w:rsidR="00993A22">
        <w:rPr>
          <w:sz w:val="21"/>
          <w:szCs w:val="21"/>
        </w:rPr>
        <w:t xml:space="preserve"> breaks in between shifts.  </w:t>
      </w:r>
    </w:p>
    <w:p w14:paraId="2A0C2550" w14:textId="77777777" w:rsidR="00150D33" w:rsidRPr="00917C58" w:rsidRDefault="00150D33" w:rsidP="00150D33">
      <w:pPr>
        <w:tabs>
          <w:tab w:val="right" w:pos="10080"/>
        </w:tabs>
        <w:spacing w:line="220" w:lineRule="exact"/>
        <w:rPr>
          <w:b/>
          <w:sz w:val="21"/>
          <w:szCs w:val="21"/>
        </w:rPr>
      </w:pPr>
    </w:p>
    <w:p w14:paraId="2F00389E" w14:textId="77777777" w:rsidR="00150D33" w:rsidRPr="00917C58" w:rsidRDefault="00150D33" w:rsidP="00150D33">
      <w:pPr>
        <w:tabs>
          <w:tab w:val="right" w:pos="10080"/>
        </w:tabs>
        <w:spacing w:line="220" w:lineRule="exact"/>
        <w:rPr>
          <w:b/>
          <w:sz w:val="21"/>
          <w:szCs w:val="21"/>
        </w:rPr>
      </w:pPr>
      <w:r w:rsidRPr="00917C58">
        <w:rPr>
          <w:b/>
          <w:sz w:val="21"/>
          <w:szCs w:val="21"/>
        </w:rPr>
        <w:t xml:space="preserve">Tribeca Beverage Company </w:t>
      </w:r>
      <w:r w:rsidRPr="00917C58">
        <w:rPr>
          <w:b/>
          <w:sz w:val="21"/>
          <w:szCs w:val="21"/>
        </w:rPr>
        <w:tab/>
        <w:t xml:space="preserve">        </w:t>
      </w:r>
      <w:r>
        <w:rPr>
          <w:b/>
          <w:sz w:val="21"/>
          <w:szCs w:val="21"/>
        </w:rPr>
        <w:t xml:space="preserve"> </w:t>
      </w:r>
      <w:r w:rsidRPr="00917C58">
        <w:rPr>
          <w:b/>
          <w:sz w:val="21"/>
          <w:szCs w:val="21"/>
        </w:rPr>
        <w:t>Philadelphia, PA</w:t>
      </w:r>
    </w:p>
    <w:p w14:paraId="3688D4F9" w14:textId="77777777" w:rsidR="00150D33" w:rsidRPr="00917C58" w:rsidRDefault="00150D33" w:rsidP="00150D33">
      <w:pPr>
        <w:tabs>
          <w:tab w:val="right" w:pos="10080"/>
        </w:tabs>
        <w:spacing w:line="220" w:lineRule="exact"/>
        <w:rPr>
          <w:b/>
          <w:sz w:val="21"/>
          <w:szCs w:val="21"/>
        </w:rPr>
      </w:pPr>
      <w:r w:rsidRPr="00917C58">
        <w:rPr>
          <w:sz w:val="21"/>
          <w:szCs w:val="21"/>
          <w:u w:val="single"/>
        </w:rPr>
        <w:t>Sales Coordinator</w:t>
      </w:r>
      <w:r w:rsidRPr="00917C58">
        <w:rPr>
          <w:sz w:val="21"/>
          <w:szCs w:val="21"/>
        </w:rPr>
        <w:t xml:space="preserve"> (</w:t>
      </w:r>
      <w:r w:rsidRPr="00917C58">
        <w:rPr>
          <w:b/>
          <w:bCs/>
          <w:sz w:val="21"/>
          <w:szCs w:val="21"/>
        </w:rPr>
        <w:t>Contract</w:t>
      </w:r>
      <w:r w:rsidRPr="00917C58">
        <w:rPr>
          <w:sz w:val="21"/>
          <w:szCs w:val="21"/>
        </w:rPr>
        <w:t>)</w:t>
      </w:r>
      <w:r w:rsidRPr="00917C58">
        <w:rPr>
          <w:b/>
          <w:sz w:val="21"/>
          <w:szCs w:val="21"/>
        </w:rPr>
        <w:tab/>
        <w:t xml:space="preserve">     </w:t>
      </w:r>
      <w:r w:rsidRPr="00917C58">
        <w:rPr>
          <w:sz w:val="21"/>
          <w:szCs w:val="21"/>
        </w:rPr>
        <w:t>August 2017-March 2018</w:t>
      </w:r>
    </w:p>
    <w:p w14:paraId="3A5F2A8D" w14:textId="7EF91DBD" w:rsidR="00150D33" w:rsidRPr="00917C58" w:rsidRDefault="00150D33" w:rsidP="00150D33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1"/>
          <w:szCs w:val="21"/>
        </w:rPr>
      </w:pPr>
      <w:r w:rsidRPr="00917C58">
        <w:rPr>
          <w:sz w:val="21"/>
          <w:szCs w:val="21"/>
        </w:rPr>
        <w:t>Developed a unique and successful marketing plan</w:t>
      </w:r>
      <w:r w:rsidR="004F53FE">
        <w:rPr>
          <w:sz w:val="21"/>
          <w:szCs w:val="21"/>
        </w:rPr>
        <w:t>, employing</w:t>
      </w:r>
      <w:r w:rsidRPr="00917C58">
        <w:rPr>
          <w:sz w:val="21"/>
          <w:szCs w:val="21"/>
        </w:rPr>
        <w:t xml:space="preserve"> the use of social media outlets as a means for advertising and creating </w:t>
      </w:r>
      <w:r>
        <w:rPr>
          <w:sz w:val="21"/>
          <w:szCs w:val="21"/>
        </w:rPr>
        <w:t>initial awareness</w:t>
      </w:r>
      <w:r w:rsidRPr="00917C58">
        <w:rPr>
          <w:sz w:val="21"/>
          <w:szCs w:val="21"/>
        </w:rPr>
        <w:t>.</w:t>
      </w:r>
      <w:r w:rsidR="004F53FE">
        <w:rPr>
          <w:sz w:val="21"/>
          <w:szCs w:val="21"/>
        </w:rPr>
        <w:t xml:space="preserve">  Responded to demand for health benefits by creating a targeted advertising strategy.</w:t>
      </w:r>
      <w:r w:rsidR="004C0216">
        <w:rPr>
          <w:sz w:val="21"/>
          <w:szCs w:val="21"/>
        </w:rPr>
        <w:t xml:space="preserve">  </w:t>
      </w:r>
    </w:p>
    <w:p w14:paraId="4A8546A3" w14:textId="77777777" w:rsidR="00D45FDE" w:rsidRDefault="00150D33" w:rsidP="00D45FDE">
      <w:pPr>
        <w:pStyle w:val="ListParagraph"/>
        <w:tabs>
          <w:tab w:val="left" w:pos="360"/>
        </w:tabs>
        <w:ind w:left="360"/>
        <w:rPr>
          <w:b/>
          <w:sz w:val="21"/>
          <w:szCs w:val="21"/>
        </w:rPr>
      </w:pPr>
      <w:r w:rsidRPr="009732E1">
        <w:rPr>
          <w:b/>
          <w:sz w:val="21"/>
          <w:szCs w:val="21"/>
        </w:rPr>
        <w:tab/>
      </w:r>
    </w:p>
    <w:p w14:paraId="69F0D905" w14:textId="66BF0DE7" w:rsidR="00150D33" w:rsidRPr="00D45FDE" w:rsidRDefault="00150D33" w:rsidP="00D45FDE">
      <w:pPr>
        <w:tabs>
          <w:tab w:val="left" w:pos="360"/>
        </w:tabs>
        <w:rPr>
          <w:b/>
          <w:sz w:val="21"/>
          <w:szCs w:val="21"/>
        </w:rPr>
      </w:pPr>
      <w:r w:rsidRPr="00D45FDE">
        <w:rPr>
          <w:b/>
          <w:sz w:val="21"/>
          <w:szCs w:val="21"/>
        </w:rPr>
        <w:t>PPSP                                                                                                                                                         Philadelphia, PA</w:t>
      </w:r>
      <w:r w:rsidRPr="00D45FDE">
        <w:rPr>
          <w:b/>
          <w:sz w:val="21"/>
          <w:szCs w:val="21"/>
        </w:rPr>
        <w:tab/>
        <w:t xml:space="preserve">               </w:t>
      </w:r>
    </w:p>
    <w:p w14:paraId="57C27E3D" w14:textId="77777777" w:rsidR="00150D33" w:rsidRPr="00917C58" w:rsidRDefault="00150D33" w:rsidP="00150D33">
      <w:pPr>
        <w:tabs>
          <w:tab w:val="right" w:pos="10080"/>
        </w:tabs>
        <w:spacing w:line="220" w:lineRule="exact"/>
        <w:rPr>
          <w:rStyle w:val="CommentReference"/>
          <w:b/>
          <w:sz w:val="21"/>
          <w:szCs w:val="21"/>
          <w:u w:val="single"/>
        </w:rPr>
      </w:pPr>
      <w:r w:rsidRPr="00917C58">
        <w:rPr>
          <w:sz w:val="21"/>
          <w:szCs w:val="21"/>
          <w:u w:val="single"/>
        </w:rPr>
        <w:t>Recruitment Coordinator</w:t>
      </w:r>
      <w:r w:rsidRPr="00917C58">
        <w:rPr>
          <w:sz w:val="21"/>
          <w:szCs w:val="21"/>
        </w:rPr>
        <w:t xml:space="preserve"> </w:t>
      </w:r>
      <w:r w:rsidRPr="00917C58">
        <w:rPr>
          <w:b/>
          <w:bCs/>
          <w:sz w:val="21"/>
          <w:szCs w:val="21"/>
        </w:rPr>
        <w:t>(Contract)</w:t>
      </w:r>
      <w:r w:rsidRPr="00917C58">
        <w:rPr>
          <w:sz w:val="21"/>
          <w:szCs w:val="21"/>
        </w:rPr>
        <w:tab/>
        <w:t xml:space="preserve">                October 2016 - August 2017 </w:t>
      </w:r>
    </w:p>
    <w:p w14:paraId="423EEFFF" w14:textId="30C07E61" w:rsidR="003F2DCF" w:rsidRDefault="00150D33" w:rsidP="00150D33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1"/>
          <w:szCs w:val="21"/>
        </w:rPr>
      </w:pPr>
      <w:r w:rsidRPr="00917C58">
        <w:rPr>
          <w:sz w:val="21"/>
          <w:szCs w:val="21"/>
        </w:rPr>
        <w:t>Recruited and interviewed</w:t>
      </w:r>
      <w:r w:rsidR="004C0216">
        <w:rPr>
          <w:sz w:val="21"/>
          <w:szCs w:val="21"/>
        </w:rPr>
        <w:t xml:space="preserve"> several thousand</w:t>
      </w:r>
      <w:r w:rsidRPr="00917C58">
        <w:rPr>
          <w:sz w:val="21"/>
          <w:szCs w:val="21"/>
        </w:rPr>
        <w:t xml:space="preserve"> patients</w:t>
      </w:r>
      <w:r w:rsidR="003F2DCF">
        <w:rPr>
          <w:sz w:val="21"/>
          <w:szCs w:val="21"/>
        </w:rPr>
        <w:t xml:space="preserve">, by offering modest compensation (25 dollars) and explaining the benefits of the studies for </w:t>
      </w:r>
      <w:r w:rsidRPr="00917C58">
        <w:rPr>
          <w:sz w:val="21"/>
          <w:szCs w:val="21"/>
        </w:rPr>
        <w:t>multiple, concurrent clinical research trials of medical devices across three health centers</w:t>
      </w:r>
      <w:r w:rsidR="00D45FDE">
        <w:rPr>
          <w:sz w:val="21"/>
          <w:szCs w:val="21"/>
        </w:rPr>
        <w:t>.</w:t>
      </w:r>
    </w:p>
    <w:p w14:paraId="0400573E" w14:textId="5DB985FA" w:rsidR="004C104D" w:rsidRPr="00CF2D66" w:rsidRDefault="00150D33" w:rsidP="00CF2D66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1"/>
          <w:szCs w:val="21"/>
        </w:rPr>
      </w:pPr>
      <w:r w:rsidRPr="00917C58">
        <w:rPr>
          <w:sz w:val="21"/>
          <w:szCs w:val="21"/>
        </w:rPr>
        <w:t>Reported directly to the Director of Research Operations.</w:t>
      </w:r>
      <w:r w:rsidR="003F2DCF">
        <w:rPr>
          <w:sz w:val="21"/>
          <w:szCs w:val="21"/>
        </w:rPr>
        <w:t xml:space="preserve">  Reported number of patients recruited and efficacy of trials on a weekly basis.  Additionally informed the leadership of client medical device companies.   </w:t>
      </w:r>
    </w:p>
    <w:sectPr w:rsidR="004C104D" w:rsidRPr="00CF2D66" w:rsidSect="00216DB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57B0"/>
    <w:multiLevelType w:val="singleLevel"/>
    <w:tmpl w:val="69BCD76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B563DA"/>
    <w:multiLevelType w:val="hybridMultilevel"/>
    <w:tmpl w:val="C23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464AC"/>
    <w:multiLevelType w:val="hybridMultilevel"/>
    <w:tmpl w:val="CCB4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33"/>
    <w:rsid w:val="000C2D22"/>
    <w:rsid w:val="00132869"/>
    <w:rsid w:val="00150D33"/>
    <w:rsid w:val="001B0028"/>
    <w:rsid w:val="003F2DCF"/>
    <w:rsid w:val="004560AF"/>
    <w:rsid w:val="004C0216"/>
    <w:rsid w:val="004C104D"/>
    <w:rsid w:val="004F53FE"/>
    <w:rsid w:val="00550625"/>
    <w:rsid w:val="00555B05"/>
    <w:rsid w:val="005A4642"/>
    <w:rsid w:val="0063612C"/>
    <w:rsid w:val="00680E8E"/>
    <w:rsid w:val="00752593"/>
    <w:rsid w:val="00856FD8"/>
    <w:rsid w:val="00875BD5"/>
    <w:rsid w:val="008A5A22"/>
    <w:rsid w:val="00925BE4"/>
    <w:rsid w:val="00927D5E"/>
    <w:rsid w:val="00954C22"/>
    <w:rsid w:val="00993A22"/>
    <w:rsid w:val="00997E5F"/>
    <w:rsid w:val="00A31140"/>
    <w:rsid w:val="00AB51A5"/>
    <w:rsid w:val="00B66413"/>
    <w:rsid w:val="00C4098D"/>
    <w:rsid w:val="00C438BD"/>
    <w:rsid w:val="00CF2D66"/>
    <w:rsid w:val="00D45FDE"/>
    <w:rsid w:val="00DA466F"/>
    <w:rsid w:val="00DF5005"/>
    <w:rsid w:val="00E37D3C"/>
    <w:rsid w:val="00EF79C8"/>
    <w:rsid w:val="00F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EA4C"/>
  <w15:chartTrackingRefBased/>
  <w15:docId w15:val="{4F5D6D7E-E612-5F45-8B92-0DCFA2C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33"/>
    <w:pPr>
      <w:ind w:left="720"/>
      <w:contextualSpacing/>
    </w:pPr>
  </w:style>
  <w:style w:type="character" w:customStyle="1" w:styleId="lt-line-clampraw-line">
    <w:name w:val="lt-line-clamp__raw-line"/>
    <w:basedOn w:val="DefaultParagraphFont"/>
    <w:rsid w:val="00150D33"/>
  </w:style>
  <w:style w:type="character" w:styleId="CommentReference">
    <w:name w:val="annotation reference"/>
    <w:basedOn w:val="DefaultParagraphFont"/>
    <w:uiPriority w:val="99"/>
    <w:semiHidden/>
    <w:unhideWhenUsed/>
    <w:rsid w:val="00150D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Rodman</dc:creator>
  <cp:keywords/>
  <dc:description/>
  <cp:lastModifiedBy>Matt Rodman</cp:lastModifiedBy>
  <cp:revision>14</cp:revision>
  <dcterms:created xsi:type="dcterms:W3CDTF">2021-09-08T16:28:00Z</dcterms:created>
  <dcterms:modified xsi:type="dcterms:W3CDTF">2021-09-08T19:19:00Z</dcterms:modified>
</cp:coreProperties>
</file>